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6629" w:rsidRPr="00CA6629" w:rsidRDefault="00CA6629" w:rsidP="00CA6629">
      <w:pPr>
        <w:spacing w:after="0" w:line="438" w:lineRule="atLeast"/>
        <w:outlineLvl w:val="1"/>
        <w:rPr>
          <w:rFonts w:ascii="Arial" w:eastAsia="Times New Roman" w:hAnsi="Arial" w:cs="Arial"/>
          <w:color w:val="D2441B"/>
          <w:sz w:val="38"/>
          <w:szCs w:val="38"/>
          <w:lang w:eastAsia="ru-RU"/>
        </w:rPr>
      </w:pPr>
      <w:r w:rsidRPr="00CA6629">
        <w:rPr>
          <w:rFonts w:ascii="Arial" w:eastAsia="Times New Roman" w:hAnsi="Arial" w:cs="Arial"/>
          <w:color w:val="D2441B"/>
          <w:sz w:val="38"/>
          <w:szCs w:val="38"/>
          <w:lang w:eastAsia="ru-RU"/>
        </w:rPr>
        <w:t>Как привить ребёнку навыки безопасного поведения на улице </w:t>
      </w:r>
    </w:p>
    <w:p w:rsidR="00CA6629" w:rsidRPr="00CA6629" w:rsidRDefault="00CA6629" w:rsidP="00CA6629">
      <w:pPr>
        <w:spacing w:after="0" w:line="275" w:lineRule="atLeast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A6629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ОБЩИЕ РЕКОМЕНДАЦИИ</w:t>
      </w:r>
    </w:p>
    <w:p w:rsidR="00CA6629" w:rsidRPr="00CA6629" w:rsidRDefault="00CA6629" w:rsidP="00CA6629">
      <w:pPr>
        <w:spacing w:after="0" w:line="275" w:lineRule="atLeast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A6629">
        <w:rPr>
          <w:rFonts w:ascii="Times New Roman" w:eastAsia="Times New Roman" w:hAnsi="Times New Roman" w:cs="Times New Roman"/>
          <w:sz w:val="32"/>
          <w:szCs w:val="32"/>
          <w:lang w:eastAsia="ru-RU"/>
        </w:rPr>
        <w:t>                   Выходить из дома следует заблаговременно — так, чтобы остался резерв  времени. Ребёнок должен привыкнуть ходить по дороге не спеша. Увидев автобус на остановке на противоположной стороне улицы, не спешите, не бегите к нему через дорогу. Объясните ребёнку, что это опасно. Можно попасть под колёса движущегося автомобиля. Покажите ребёнку, где переход. Следите за тем, как переходите проезжую часть: не наискосок, а строго перпендикулярно. Ребёнок должен осознать, что это делается для лучшего наблюдения за дорогой. Выходя на проезжую часть дороги, прекращайте посторонние разговоры с ребёнком. Он должен привыкнуть, что при переходе дороги надо сосредоточить внимание на наблюдении за дорожной ситуацией. Там, где есть светофор, переходите улицу строго по зелёному сигналу.      Переходите улицу строго по пешеходным переходам, а у перекрёстков — по  линии тротуара.</w:t>
      </w:r>
    </w:p>
    <w:p w:rsidR="00CA6629" w:rsidRPr="00CA6629" w:rsidRDefault="00CA6629" w:rsidP="00CA6629">
      <w:pPr>
        <w:spacing w:after="0" w:line="275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A6629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 </w:t>
      </w:r>
    </w:p>
    <w:p w:rsidR="00CA6629" w:rsidRPr="00CA6629" w:rsidRDefault="00CA6629" w:rsidP="00CA6629">
      <w:pPr>
        <w:spacing w:after="0" w:line="275" w:lineRule="atLeast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A6629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ВЫХОД ИЗ ПОДЪЕЗДА ДОМА</w:t>
      </w:r>
    </w:p>
    <w:p w:rsidR="00CA6629" w:rsidRPr="00CA6629" w:rsidRDefault="00CA6629" w:rsidP="00CA6629">
      <w:pPr>
        <w:spacing w:after="0" w:line="275" w:lineRule="atLeast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A6629">
        <w:rPr>
          <w:rFonts w:ascii="Times New Roman" w:eastAsia="Times New Roman" w:hAnsi="Times New Roman" w:cs="Times New Roman"/>
          <w:sz w:val="32"/>
          <w:szCs w:val="32"/>
          <w:lang w:eastAsia="ru-RU"/>
        </w:rPr>
        <w:t>Если у подъезда дома возможно движение транспорта, сразу обратите на это  внимание ребёнка и посмотрите вместе — нет ли машин. Если у подъезда стоит машина или растёт дерево, закрывающее обзор, приостановитесь и «выгляните»: нет ли за препятствием скрытой опасности.</w:t>
      </w:r>
    </w:p>
    <w:p w:rsidR="00CA6629" w:rsidRPr="00CA6629" w:rsidRDefault="00CA6629" w:rsidP="00CA6629">
      <w:pPr>
        <w:spacing w:after="0" w:line="275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A6629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 </w:t>
      </w:r>
    </w:p>
    <w:p w:rsidR="00CA6629" w:rsidRPr="00CA6629" w:rsidRDefault="00CA6629" w:rsidP="00CA6629">
      <w:pPr>
        <w:spacing w:after="0" w:line="275" w:lineRule="atLeast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A6629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ПЕРЕХОД ЧЕРЕЗ ПРОЕЗЖУЮ ЧАСТЬ</w:t>
      </w:r>
    </w:p>
    <w:p w:rsidR="00CA6629" w:rsidRPr="00CA6629" w:rsidRDefault="00CA6629" w:rsidP="00CA6629">
      <w:pPr>
        <w:spacing w:after="0" w:line="275" w:lineRule="atLeast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A662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Во время движения по дороге в школу и обратно приучайте ребёнка останавливаться, приближаясь к проезжей части дороги. Остановка позволит ему переключиться и оценить ситуацию. Это главное правило пешехода. На перекрёстке научите детей замечать транспорт, готовящийся к повороту направо (прежде всего) и налево. Как правило, транспорт, поворачивающий направо, занимает крайнее правое положение и включает правый указатель       поворота, а поворачивающий налево — крайнее левое положение и включает левый указатель поворота. Наблюдая за проезжающим через переход крупным транспортом, обращайте       внимание ребёнка на то, что, пока этот автомобиль не отъехал </w:t>
      </w:r>
      <w:r w:rsidRPr="00CA6629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>далеко, он может скрывать другой, который едет за ним. Поэтому лучше подождать, когда крупный автомобиль отъедет подальше.</w:t>
      </w:r>
    </w:p>
    <w:p w:rsidR="00CA6629" w:rsidRPr="00CA6629" w:rsidRDefault="00CA6629" w:rsidP="00CA6629">
      <w:pPr>
        <w:spacing w:after="0" w:line="275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A6629"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2854325" cy="2011680"/>
            <wp:effectExtent l="19050" t="0" r="3175" b="0"/>
            <wp:docPr id="1" name="Рисунок 1" descr="Игра &quot;Знатоки дорожного движения&quot; - СЦЕНАРИИ МЕРОПРИЯТИЙ - ОБЖ - МАТЕРИАЛЫ ДЛЯ УЧИТЕЛЯ - ЗВОНОК НА УРО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Игра &quot;Знатоки дорожного движения&quot; - СЦЕНАРИИ МЕРОПРИЯТИЙ - ОБЖ - МАТЕРИАЛЫ ДЛЯ УЧИТЕЛЯ - ЗВОНОК НА УРОК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4325" cy="2011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6629" w:rsidRPr="00CA6629" w:rsidRDefault="00CA6629" w:rsidP="00CA6629">
      <w:pPr>
        <w:spacing w:after="0" w:line="275" w:lineRule="atLeast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A6629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 </w:t>
      </w:r>
    </w:p>
    <w:p w:rsidR="00CA6629" w:rsidRPr="00CA6629" w:rsidRDefault="00CA6629" w:rsidP="00CA6629">
      <w:pPr>
        <w:spacing w:after="0" w:line="275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A6629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 </w:t>
      </w:r>
    </w:p>
    <w:p w:rsidR="00CA6629" w:rsidRPr="00CA6629" w:rsidRDefault="00CA6629" w:rsidP="00CA6629">
      <w:pPr>
        <w:spacing w:after="0" w:line="275" w:lineRule="atLeast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A6629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ДВИЖЕНИЕ ПО ТРОТУАРУ</w:t>
      </w:r>
    </w:p>
    <w:p w:rsidR="00CA6629" w:rsidRPr="00CA6629" w:rsidRDefault="00CA6629" w:rsidP="00CA6629">
      <w:pPr>
        <w:spacing w:after="0" w:line="275" w:lineRule="atLeast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A662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Периодически обращайте внимание ребёнка на появляющиеся вдали и проезжающие мимо автомобили, особенно </w:t>
      </w:r>
      <w:proofErr w:type="gramStart"/>
      <w:r w:rsidRPr="00CA6629">
        <w:rPr>
          <w:rFonts w:ascii="Times New Roman" w:eastAsia="Times New Roman" w:hAnsi="Times New Roman" w:cs="Times New Roman"/>
          <w:sz w:val="32"/>
          <w:szCs w:val="32"/>
          <w:lang w:eastAsia="ru-RU"/>
        </w:rPr>
        <w:t>на те</w:t>
      </w:r>
      <w:proofErr w:type="gramEnd"/>
      <w:r w:rsidRPr="00CA662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из них, которые едут с большой скоростью. Научите ребёнка замечать транспорт издали, провожать его глазами и оценивать скорость. Остановитесь у стоящего транспорта и обратите внимание ребёнка на то, как он закрывает обзор улицы. Можно подумать, что опасности нет, и выйти на проезжую часть дороги, а в это время из-за стоящего автомобиля выедет другая машина. Такое наблюдение во время прогулки полезно проделывать с различными предметами, закрывающими обзор улицы, — кустами, деревьями, заборами. В результате такого наблюдения у детей вырабатывается важнейший для безопасности на улице рефлекс предвидения скрытой опасности.</w:t>
      </w:r>
    </w:p>
    <w:p w:rsidR="00CA6629" w:rsidRPr="00CA6629" w:rsidRDefault="00CA6629" w:rsidP="00CA6629">
      <w:pPr>
        <w:spacing w:after="0" w:line="275" w:lineRule="atLeast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A6629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 </w:t>
      </w:r>
    </w:p>
    <w:p w:rsidR="00CA6629" w:rsidRPr="00CA6629" w:rsidRDefault="00CA6629" w:rsidP="00CA6629">
      <w:pPr>
        <w:spacing w:after="0" w:line="275" w:lineRule="atLeast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A6629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ПОСАДКА В АВТОБУС, ПОЕЗДКА И ВЫХОД ИЗ НЕГО</w:t>
      </w:r>
    </w:p>
    <w:p w:rsidR="00CA6629" w:rsidRPr="00CA6629" w:rsidRDefault="00CA6629" w:rsidP="00CA6629">
      <w:pPr>
        <w:spacing w:after="0" w:line="275" w:lineRule="atLeast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A662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Подходите к двери только при полной остановке автобуса. Приучите ребёнка держаться в автобусе за поручни и уступать место пожилым людям. К выходу надо готовиться заранее. Объясните ребёнку, как водитель с помощью зеркала видит пассажиров на остановке и в салоне автобуса. Научите, что иногда, когда народу </w:t>
      </w:r>
      <w:proofErr w:type="gramStart"/>
      <w:r w:rsidRPr="00CA6629">
        <w:rPr>
          <w:rFonts w:ascii="Times New Roman" w:eastAsia="Times New Roman" w:hAnsi="Times New Roman" w:cs="Times New Roman"/>
          <w:sz w:val="32"/>
          <w:szCs w:val="32"/>
          <w:lang w:eastAsia="ru-RU"/>
        </w:rPr>
        <w:t>очень много</w:t>
      </w:r>
      <w:proofErr w:type="gramEnd"/>
      <w:r w:rsidRPr="00CA662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, водитель может не заметить      пассажира и пешехода. Выходите из автобуса, взяв ребёнка на руки или впереди него. Если ребёнок будет выходить первым, он может выбежать на проезжую часть дороги. Или он может упасть, потому что ступеньки в автобусе довольно высокие. Особенно полезно </w:t>
      </w:r>
      <w:r w:rsidRPr="00CA6629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>показывать с тротуара ребёнку моменты выезда попутного и встречного транспорта. При этом у ребёнка развивается рефлекс предвидения скрытой опасности. Выйдя из автобуса, на другую сторону улицы переходите по пешеходному переходу.</w:t>
      </w:r>
    </w:p>
    <w:p w:rsidR="00CA6629" w:rsidRPr="00CA6629" w:rsidRDefault="00CA6629" w:rsidP="00CA6629">
      <w:pPr>
        <w:spacing w:after="0" w:line="275" w:lineRule="atLeast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A6629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 </w:t>
      </w:r>
    </w:p>
    <w:p w:rsidR="00CA6629" w:rsidRPr="00CA6629" w:rsidRDefault="00CA6629" w:rsidP="00CA6629">
      <w:pPr>
        <w:spacing w:after="0" w:line="275" w:lineRule="atLeast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A6629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ЗАПОМИНАНИЕ ДОРОГИ В ШКОЛУ</w:t>
      </w:r>
    </w:p>
    <w:p w:rsidR="00CA6629" w:rsidRPr="00CA6629" w:rsidRDefault="00CA6629" w:rsidP="00CA6629">
      <w:pPr>
        <w:spacing w:after="0" w:line="275" w:lineRule="atLeast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A6629">
        <w:rPr>
          <w:rFonts w:ascii="Times New Roman" w:eastAsia="Times New Roman" w:hAnsi="Times New Roman" w:cs="Times New Roman"/>
          <w:sz w:val="32"/>
          <w:szCs w:val="32"/>
          <w:lang w:eastAsia="ru-RU"/>
        </w:rPr>
        <w:t>Во время движения по улице показывайте ребёнку дорожные знаки, объясняйте их название и назначение. Покажите все виды пешеходных переходов. Обратите внимание ребёнка на сигналы светофора, посмотрите вместе, через какое время идёт смена одного сигнала (например, красного) на другой. Нарисуйте вместе с ребёнком маршрут движения в школу. Покажите на нём самые опасные участки. Прорисуйте самый безопасный путь по этому маршруту. Затем несколько раз пройдите по нарисованному маршруту — как по схеме, так и по улице. Многократное наблюдение ситуаций и тренировка движения помогут привить детям необходимые навыки безопасного поведения на улице.</w:t>
      </w:r>
    </w:p>
    <w:p w:rsidR="00CA6629" w:rsidRPr="00CA6629" w:rsidRDefault="00CA6629" w:rsidP="00CA6629">
      <w:pPr>
        <w:spacing w:after="0" w:line="275" w:lineRule="atLeast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A6629">
        <w:rPr>
          <w:rFonts w:ascii="Times New Roman" w:eastAsia="Times New Roman" w:hAnsi="Times New Roman" w:cs="Times New Roman"/>
          <w:sz w:val="32"/>
          <w:szCs w:val="32"/>
          <w:lang w:eastAsia="ru-RU"/>
        </w:rPr>
        <w:t> </w:t>
      </w:r>
    </w:p>
    <w:p w:rsidR="00CA6629" w:rsidRPr="00CA6629" w:rsidRDefault="00CA6629" w:rsidP="00CA6629">
      <w:pPr>
        <w:spacing w:after="0" w:line="275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A6629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 </w:t>
      </w:r>
    </w:p>
    <w:p w:rsidR="00CA6629" w:rsidRPr="00CA6629" w:rsidRDefault="00CA6629" w:rsidP="00CA6629">
      <w:pPr>
        <w:spacing w:after="0" w:line="275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A6629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Информация подготовлена отделением ОАР и пропаганды</w:t>
      </w:r>
    </w:p>
    <w:p w:rsidR="00CA6629" w:rsidRPr="00CA6629" w:rsidRDefault="00CA6629" w:rsidP="00CA6629">
      <w:pPr>
        <w:spacing w:after="0" w:line="275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A6629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ГИБДД УМВД России по г. Екатеринбургу</w:t>
      </w:r>
    </w:p>
    <w:p w:rsidR="0064530A" w:rsidRDefault="0064530A"/>
    <w:sectPr w:rsidR="0064530A" w:rsidSect="006453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CA6629"/>
    <w:rsid w:val="00570D3C"/>
    <w:rsid w:val="0064530A"/>
    <w:rsid w:val="00CA66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530A"/>
  </w:style>
  <w:style w:type="paragraph" w:styleId="2">
    <w:name w:val="heading 2"/>
    <w:basedOn w:val="a"/>
    <w:link w:val="20"/>
    <w:uiPriority w:val="9"/>
    <w:qFormat/>
    <w:rsid w:val="00CA662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A662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CA66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A6629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CA66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A662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847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96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26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692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667</Words>
  <Characters>3808</Characters>
  <Application>Microsoft Office Word</Application>
  <DocSecurity>0</DocSecurity>
  <Lines>31</Lines>
  <Paragraphs>8</Paragraphs>
  <ScaleCrop>false</ScaleCrop>
  <Company/>
  <LinksUpToDate>false</LinksUpToDate>
  <CharactersWithSpaces>4467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2017-10-04T04:44:00Z</dcterms:created>
  <dcterms:modified xsi:type="dcterms:W3CDTF">2017-10-04T04:45:00Z</dcterms:modified>
</cp:coreProperties>
</file>